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95" w:rsidRPr="005D1923" w:rsidRDefault="00AF2595" w:rsidP="00AF25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AF2595" w:rsidRPr="00E81B73" w:rsidRDefault="00AF2595" w:rsidP="00AF25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AF2595" w:rsidRDefault="00AF2595" w:rsidP="00AF2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AF2595" w:rsidRPr="000369FE" w:rsidRDefault="00AF2595" w:rsidP="00AF25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ПРОГРАМА</w:t>
      </w:r>
      <w:r w:rsidR="000369F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</w:t>
      </w:r>
      <w:r w:rsidR="000414C0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2</w:t>
      </w:r>
      <w:r w:rsidR="000414C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GB"/>
        </w:rPr>
        <w:t>3</w:t>
      </w:r>
      <w:r w:rsidR="000369F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г</w:t>
      </w:r>
      <w:r w:rsidR="00804576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одина</w:t>
      </w:r>
    </w:p>
    <w:p w:rsidR="00AF2595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AF2595" w:rsidRPr="00903992" w:rsidRDefault="00AF2595" w:rsidP="00626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903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087746" w:rsidRDefault="00AF2595" w:rsidP="00087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087746" w:rsidRDefault="00087746" w:rsidP="00087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087746" w:rsidRPr="003018F4" w:rsidRDefault="00087746" w:rsidP="00087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„Тоз, който падне в бой за свобода, той не умира. . .” – литературна беседа с деца от школите в читалището и изложба с рисунки, по случай 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рождението на Христо Ботев</w:t>
      </w:r>
      <w:r w:rsidR="007F33F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/6.01.1848 г./</w:t>
      </w:r>
      <w:r w:rsidR="002A391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3E79B5" w:rsidRDefault="00581F27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>„Пътека за двама”: Поетично-музикален спектакъл на библиотекаря Десислава Георгиева</w:t>
      </w:r>
      <w:r w:rsidR="002A391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представяне на едноименната 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стихосбирка, съвместно със Секретаря на Народно читалище „Пламък 1984” – Мария Читакова в Регионална библиотека „Проф. Беню Цонев” – град Ловеч.</w:t>
      </w:r>
      <w:r w:rsidR="00AF2595"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F2595" w:rsidRPr="00E81B73" w:rsidRDefault="003E79B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 w:rsidR="006C2C1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D7164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2595" w:rsidRPr="00E81B7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087746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="000877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87746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="000877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8774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1B390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Снежно вълшебство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</w:p>
    <w:p w:rsidR="00200578" w:rsidRDefault="00903992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ab/>
      </w:r>
    </w:p>
    <w:p w:rsidR="00AF2595" w:rsidRPr="00903992" w:rsidRDefault="00AF2595" w:rsidP="00626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903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0C596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AF2595" w:rsidRPr="00E81B73" w:rsidRDefault="000C5963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лектория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2128B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2128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2128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2128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AF2595" w:rsidRPr="00E81B73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C596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„Памет за Васил Левски”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: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2595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</w:t>
      </w:r>
      <w:r w:rsidR="004E483C"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proofErr w:type="spellEnd"/>
      <w:r w:rsidR="004E48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93F72" w:rsidRPr="00693F72" w:rsidRDefault="00693F72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 xml:space="preserve">Участие на библиотекаря Десислава Георгиева с авторски песни в премиерата на петнайстата стихосбирка на поета Димитър Милов „Вместо огледало” в Културен център „Люлин”. </w:t>
      </w:r>
    </w:p>
    <w:p w:rsidR="00693F72" w:rsidRDefault="00AF2595" w:rsidP="00D83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</w:p>
    <w:p w:rsidR="00693F72" w:rsidRDefault="00693F72" w:rsidP="00D83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</w:p>
    <w:p w:rsidR="00D83F8A" w:rsidRPr="00AF79A8" w:rsidRDefault="00693F72" w:rsidP="00D83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>„</w:t>
      </w:r>
      <w:r w:rsidR="00D83F8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За Върховете в нашия живот” – беседа с читат</w:t>
      </w:r>
      <w:r w:rsidR="000C596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ели на библиотеката, по повод 80</w:t>
      </w:r>
      <w:r w:rsidR="00D83F8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рождението на Христо Проданов – първият български алпинист, покорил връх Монт Еверест, (1943 – 1984). </w:t>
      </w:r>
    </w:p>
    <w:p w:rsidR="00200578" w:rsidRDefault="006C2C1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6C2C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ab/>
      </w:r>
    </w:p>
    <w:p w:rsidR="00AF2595" w:rsidRPr="00903992" w:rsidRDefault="00AF2595" w:rsidP="00626A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9039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85374E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AF2595" w:rsidRPr="00E81B73" w:rsidRDefault="0085374E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3A20C4" w:rsidRPr="003A20C4" w:rsidRDefault="00AF2595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3A20C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Участие на Десислава Георгиева в </w:t>
      </w:r>
      <w:r w:rsidR="00DE013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Празничен концерт „От урва на урва и от век на век</w:t>
      </w:r>
      <w:r w:rsidR="00943C0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”</w:t>
      </w:r>
      <w:r w:rsidR="009715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943C0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по повод Националния празник на България</w:t>
      </w:r>
      <w:r w:rsidR="009715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организиран от Столична община</w:t>
      </w:r>
      <w:r w:rsidR="00BC71A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</w:t>
      </w:r>
      <w:r w:rsidR="009715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Район „Красна поляна” в Актовата зала на 123 СУ „Стефан Стамболов”. </w:t>
      </w:r>
    </w:p>
    <w:p w:rsidR="00AF2595" w:rsidRPr="00E81B73" w:rsidRDefault="003A20C4" w:rsidP="00AF2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AF25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259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 w:rsidR="00FE675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AA73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A73F1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A73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A73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AF2595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  <w:proofErr w:type="gramEnd"/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3A2FC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215D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15D3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215D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A73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E81B73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="00AA73F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по повод</w:t>
      </w:r>
      <w:r w:rsidR="00215D3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8-ми март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AF2595" w:rsidRPr="00E81B73" w:rsidRDefault="00AF2595" w:rsidP="00626A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5A68" w:rsidRPr="006B5A68" w:rsidRDefault="006B5A6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EC633D" w:rsidRDefault="00EC633D" w:rsidP="00EC63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Музикална лектория и концерт на децата от Школата по пиано, по повод 150 години от рождението на руския композитор и пианист – Сергей Рахманинов,  /1.04.1873 г./.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 w:rsidR="00254BB2"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 w:rsidR="00254BB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254BB2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C215F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4E7C7B" w:rsidRPr="00C215F3" w:rsidRDefault="004E7C7B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Литературна беседа с читатели на библиотеката, по случай 100 години от рождението на Радой Ралин, /23.04.1923 г./.  </w:t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626A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AF2595" w:rsidRPr="00D6543C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</w:t>
      </w:r>
      <w:r w:rsidR="00254BB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ерт 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Детска вокална група „Пламъче” на открита сцена, /по случай 9</w:t>
      </w:r>
      <w:r w:rsidR="00EC633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май – Празника на Район „Люлин”/.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5CE0" w:rsidRPr="00AF5CE0" w:rsidRDefault="00AF5CE0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Музикална лектория по случай 190 години от рождението на Йоханес Брамс, /</w:t>
      </w:r>
      <w:r w:rsidR="005B71B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7.05.1833 г./. 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626A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 w:rsidR="003A2FC1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 w:rsidR="003A2FC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BD746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="00BD746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  <w:r w:rsidR="00BD746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Английски театър – с участие на децата от Езиковата школа.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 w:rsidR="00F93AD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 w:rsidR="00F93AD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626A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ЮЛИ</w:t>
      </w:r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пленери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за децата, желаещи да рисуват на открито.</w:t>
      </w:r>
      <w:proofErr w:type="gramEnd"/>
    </w:p>
    <w:p w:rsidR="00200578" w:rsidRDefault="005B71B9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Литературна беседа с читатели на библиотеката</w:t>
      </w:r>
      <w:r w:rsidR="006D376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по повод 90 години от рождението на писателя Дончо Цончев, /</w:t>
      </w:r>
      <w:r w:rsidR="006D376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27.07.1933 г./. </w:t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626A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AF2595" w:rsidRPr="00021DB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3A2FC1">
        <w:rPr>
          <w:rFonts w:ascii="Times New Roman" w:eastAsia="Times New Roman" w:hAnsi="Times New Roman" w:cs="Times New Roman"/>
          <w:sz w:val="24"/>
          <w:szCs w:val="24"/>
          <w:lang w:eastAsia="en-GB"/>
        </w:rPr>
        <w:t>ници</w:t>
      </w:r>
      <w:proofErr w:type="spellEnd"/>
      <w:r w:rsidR="003A2F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21D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21D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нашите</w:t>
      </w:r>
      <w:proofErr w:type="gramEnd"/>
      <w:r w:rsidR="00021D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proofErr w:type="spellStart"/>
      <w:r w:rsidR="00021DB5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="00021DB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на откритата сцена на читалището.</w:t>
      </w: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сеп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тември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София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есел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живущите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D376A" w:rsidRPr="006D376A" w:rsidRDefault="006D376A" w:rsidP="006D37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6D376A">
        <w:rPr>
          <w:rFonts w:ascii="Times New Roman" w:hAnsi="Times New Roman" w:cs="Times New Roman"/>
          <w:sz w:val="24"/>
          <w:szCs w:val="24"/>
          <w:lang w:val="bg-BG" w:eastAsia="en-GB"/>
        </w:rPr>
        <w:t>Литературна беседа с читатели на библиотеката, по случай 125 години от рождението на Христо Смирненски</w:t>
      </w:r>
      <w:r w:rsidR="0076654B">
        <w:rPr>
          <w:rFonts w:ascii="Times New Roman" w:hAnsi="Times New Roman" w:cs="Times New Roman"/>
          <w:sz w:val="24"/>
          <w:szCs w:val="24"/>
          <w:lang w:val="bg-BG" w:eastAsia="en-GB"/>
        </w:rPr>
        <w:t>,</w:t>
      </w:r>
      <w:r w:rsidRPr="006D376A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/</w:t>
      </w:r>
      <w:r w:rsidRPr="006D376A">
        <w:rPr>
          <w:rFonts w:ascii="Times New Roman" w:hAnsi="Times New Roman" w:cs="Times New Roman"/>
          <w:sz w:val="24"/>
          <w:szCs w:val="24"/>
          <w:lang w:val="bg-BG" w:eastAsia="en-GB"/>
        </w:rPr>
        <w:t>17.09.1898 г./.</w:t>
      </w:r>
    </w:p>
    <w:p w:rsidR="00AF2595" w:rsidRDefault="00AF2595" w:rsidP="00AF2595">
      <w:pPr>
        <w:pStyle w:val="BodyTex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eastAsia="en-GB"/>
        </w:rPr>
        <w:lastRenderedPageBreak/>
        <w:t xml:space="preserve"> </w:t>
      </w:r>
      <w:r>
        <w:rPr>
          <w:rFonts w:ascii="Times New Roman" w:hAnsi="Times New Roman" w:cs="Times New Roman"/>
          <w:lang w:val="bg-BG" w:eastAsia="en-GB"/>
        </w:rPr>
        <w:tab/>
        <w:t>И</w:t>
      </w:r>
      <w:proofErr w:type="spellStart"/>
      <w:r>
        <w:rPr>
          <w:rFonts w:ascii="Times New Roman" w:hAnsi="Times New Roman" w:cs="Times New Roman"/>
          <w:lang w:eastAsia="en-GB"/>
        </w:rPr>
        <w:t>зложба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на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lang w:eastAsia="en-GB"/>
        </w:rPr>
        <w:t>художничката</w:t>
      </w:r>
      <w:proofErr w:type="spellEnd"/>
      <w:r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val="bg-BG" w:eastAsia="en-GB"/>
        </w:rPr>
        <w:t>ни</w:t>
      </w:r>
      <w:r w:rsidRPr="00842288">
        <w:rPr>
          <w:rFonts w:ascii="Times New Roman" w:hAnsi="Times New Roman" w:cs="Times New Roman"/>
          <w:lang w:eastAsia="en-GB"/>
        </w:rPr>
        <w:t xml:space="preserve"> – </w:t>
      </w:r>
      <w:proofErr w:type="spellStart"/>
      <w:r w:rsidRPr="00842288">
        <w:rPr>
          <w:rFonts w:ascii="Times New Roman" w:hAnsi="Times New Roman" w:cs="Times New Roman"/>
          <w:lang w:eastAsia="en-GB"/>
        </w:rPr>
        <w:t>Ирина</w:t>
      </w:r>
      <w:proofErr w:type="spellEnd"/>
      <w:r w:rsidRPr="00842288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val="bg-BG" w:eastAsia="en-GB"/>
        </w:rPr>
        <w:t>Робева-</w:t>
      </w:r>
      <w:proofErr w:type="spellStart"/>
      <w:r w:rsidRPr="00842288">
        <w:rPr>
          <w:rFonts w:ascii="Times New Roman" w:hAnsi="Times New Roman" w:cs="Times New Roman"/>
          <w:lang w:eastAsia="en-GB"/>
        </w:rPr>
        <w:t>Терзиева</w:t>
      </w:r>
      <w:proofErr w:type="spellEnd"/>
      <w:r w:rsidRPr="00842288">
        <w:rPr>
          <w:rFonts w:ascii="Times New Roman" w:hAnsi="Times New Roman" w:cs="Times New Roman"/>
          <w:lang w:eastAsia="en-GB"/>
        </w:rPr>
        <w:t>.</w:t>
      </w:r>
      <w:r w:rsidRPr="008E51EE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ab/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626A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AF2595" w:rsidRPr="00842288" w:rsidRDefault="00CC6EA3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</w:t>
      </w:r>
      <w:proofErr w:type="spellEnd"/>
      <w:r w:rsidR="00851EB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AF2595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85374E" w:rsidRDefault="0085374E" w:rsidP="00B279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Беседа с читатели на библиотеката, по повод 100 години от рождението на Апостол Карамитев, /17.10.1923 г./. </w:t>
      </w:r>
    </w:p>
    <w:p w:rsidR="00B2790D" w:rsidRDefault="00B2790D" w:rsidP="00B279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Музикална лектория на тема: Творчеството на Жорж Бизе, по случай 185 години от рождението на френския композитор</w:t>
      </w:r>
      <w:r w:rsidR="00A727F1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/25.10.1838 г./</w:t>
      </w:r>
      <w:r w:rsidR="00A727F1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Default="00AF2595" w:rsidP="00626A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AF2595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/.</w:t>
      </w:r>
    </w:p>
    <w:p w:rsidR="00A727F1" w:rsidRDefault="00A727F1" w:rsidP="00A727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Литературна беседа с читатели на библиотеката, по случай 205 години от рождението на руския писател Иван Сергеевич Тургенев, /9.11.1818 г./. 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00578" w:rsidRDefault="00200578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AF2595" w:rsidRPr="00842288" w:rsidRDefault="00AF2595" w:rsidP="00626A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85374E" w:rsidRDefault="0085374E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AF2595" w:rsidRPr="00880659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 w:rsidR="00880659"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 w:rsidR="008806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80659"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 w:rsidR="0088065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F2595" w:rsidRPr="00842288" w:rsidRDefault="00AF2595" w:rsidP="00AF25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034C1D" w:rsidRDefault="00AF2595" w:rsidP="00F23694">
      <w:pPr>
        <w:spacing w:after="0" w:line="360" w:lineRule="auto"/>
        <w:ind w:firstLine="708"/>
        <w:jc w:val="both"/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Голям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</w:t>
      </w:r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азник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„</w:t>
      </w:r>
      <w:proofErr w:type="spellStart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="00F23694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F2369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  <w:r w:rsidR="00F2369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sectPr w:rsidR="00034C1D" w:rsidSect="0003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F2595"/>
    <w:rsid w:val="00021DB5"/>
    <w:rsid w:val="00034C1D"/>
    <w:rsid w:val="000369FE"/>
    <w:rsid w:val="000414C0"/>
    <w:rsid w:val="000664AC"/>
    <w:rsid w:val="00086D04"/>
    <w:rsid w:val="00087746"/>
    <w:rsid w:val="000C2B47"/>
    <w:rsid w:val="000C5963"/>
    <w:rsid w:val="000E3D1B"/>
    <w:rsid w:val="001B390B"/>
    <w:rsid w:val="001D5EBC"/>
    <w:rsid w:val="001E12AA"/>
    <w:rsid w:val="001F342D"/>
    <w:rsid w:val="00200578"/>
    <w:rsid w:val="00215D3E"/>
    <w:rsid w:val="00254BB2"/>
    <w:rsid w:val="002A391B"/>
    <w:rsid w:val="003A20C4"/>
    <w:rsid w:val="003A2FC1"/>
    <w:rsid w:val="003E79B5"/>
    <w:rsid w:val="00447EBA"/>
    <w:rsid w:val="00480504"/>
    <w:rsid w:val="004E483C"/>
    <w:rsid w:val="004E7C7B"/>
    <w:rsid w:val="00581F27"/>
    <w:rsid w:val="005B71B9"/>
    <w:rsid w:val="005E7828"/>
    <w:rsid w:val="00606FE0"/>
    <w:rsid w:val="0062128B"/>
    <w:rsid w:val="00626AAC"/>
    <w:rsid w:val="00693F72"/>
    <w:rsid w:val="00697DE3"/>
    <w:rsid w:val="006A181B"/>
    <w:rsid w:val="006B5A68"/>
    <w:rsid w:val="006C2C15"/>
    <w:rsid w:val="006D376A"/>
    <w:rsid w:val="0076654B"/>
    <w:rsid w:val="007F33F0"/>
    <w:rsid w:val="00804576"/>
    <w:rsid w:val="00842B12"/>
    <w:rsid w:val="00851EBA"/>
    <w:rsid w:val="0085374E"/>
    <w:rsid w:val="00870116"/>
    <w:rsid w:val="00880659"/>
    <w:rsid w:val="00890665"/>
    <w:rsid w:val="008E30ED"/>
    <w:rsid w:val="00903992"/>
    <w:rsid w:val="00943C09"/>
    <w:rsid w:val="00955065"/>
    <w:rsid w:val="0097154B"/>
    <w:rsid w:val="009E00C3"/>
    <w:rsid w:val="00A727F1"/>
    <w:rsid w:val="00A85301"/>
    <w:rsid w:val="00A97215"/>
    <w:rsid w:val="00AA73F1"/>
    <w:rsid w:val="00AF2595"/>
    <w:rsid w:val="00AF5CE0"/>
    <w:rsid w:val="00B2790D"/>
    <w:rsid w:val="00B677C5"/>
    <w:rsid w:val="00BA14AD"/>
    <w:rsid w:val="00BC71A0"/>
    <w:rsid w:val="00BD7465"/>
    <w:rsid w:val="00C215F3"/>
    <w:rsid w:val="00CA438F"/>
    <w:rsid w:val="00CA55E5"/>
    <w:rsid w:val="00CC6EA3"/>
    <w:rsid w:val="00D71648"/>
    <w:rsid w:val="00D83F8A"/>
    <w:rsid w:val="00DE013C"/>
    <w:rsid w:val="00E04492"/>
    <w:rsid w:val="00EC133D"/>
    <w:rsid w:val="00EC633D"/>
    <w:rsid w:val="00F15570"/>
    <w:rsid w:val="00F23694"/>
    <w:rsid w:val="00F93ADA"/>
    <w:rsid w:val="00FB2BBC"/>
    <w:rsid w:val="00F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F2595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F2595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2</cp:revision>
  <dcterms:created xsi:type="dcterms:W3CDTF">2023-03-06T19:02:00Z</dcterms:created>
  <dcterms:modified xsi:type="dcterms:W3CDTF">2023-03-06T19:02:00Z</dcterms:modified>
</cp:coreProperties>
</file>